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B4695" w14:textId="77777777" w:rsidR="00686271" w:rsidRDefault="00686271">
      <w:pPr>
        <w:rPr>
          <w:b/>
          <w:sz w:val="28"/>
          <w:szCs w:val="28"/>
        </w:rPr>
      </w:pPr>
    </w:p>
    <w:p w14:paraId="101B99EE" w14:textId="0DECEA79" w:rsidR="00686271" w:rsidRDefault="00686271">
      <w:pPr>
        <w:rPr>
          <w:b/>
          <w:sz w:val="28"/>
          <w:szCs w:val="28"/>
        </w:rPr>
      </w:pPr>
      <w:r>
        <w:rPr>
          <w:noProof/>
          <w:lang w:val="de-DE" w:eastAsia="de-DE"/>
        </w:rPr>
        <w:drawing>
          <wp:inline distT="0" distB="0" distL="0" distR="0" wp14:anchorId="54EBE179" wp14:editId="5E2074A2">
            <wp:extent cx="5760720" cy="67310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eifen_BBOOE_qu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7D566" w14:textId="2B9F0F52" w:rsidR="00867CD4" w:rsidRPr="007D0127" w:rsidRDefault="00AE0148">
      <w:pPr>
        <w:rPr>
          <w:b/>
          <w:sz w:val="28"/>
          <w:szCs w:val="28"/>
        </w:rPr>
      </w:pPr>
      <w:r w:rsidRPr="007D0127">
        <w:rPr>
          <w:b/>
          <w:sz w:val="28"/>
          <w:szCs w:val="28"/>
        </w:rPr>
        <w:t xml:space="preserve">Nachlese </w:t>
      </w:r>
      <w:r w:rsidR="00867CD4" w:rsidRPr="007D0127">
        <w:rPr>
          <w:b/>
          <w:sz w:val="28"/>
          <w:szCs w:val="28"/>
        </w:rPr>
        <w:t>Kleingruppe B: Förderungen/Angebote Land OÖ</w:t>
      </w:r>
    </w:p>
    <w:p w14:paraId="56583132" w14:textId="77777777" w:rsidR="00AE0148" w:rsidRDefault="00867CD4" w:rsidP="00DE5C1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Die Kleingruppe B „Förderungen und Angebote Land OÖ“ wurde von den </w:t>
      </w:r>
      <w:proofErr w:type="spellStart"/>
      <w:proofErr w:type="gramStart"/>
      <w:r>
        <w:t>Referent:innen</w:t>
      </w:r>
      <w:proofErr w:type="spellEnd"/>
      <w:proofErr w:type="gramEnd"/>
      <w:r>
        <w:t xml:space="preserve"> Sandra Urban (Land OÖ</w:t>
      </w:r>
      <w:r w:rsidR="00474DE8">
        <w:t>, Umweltschutzabteilung</w:t>
      </w:r>
      <w:r>
        <w:t xml:space="preserve">) und Konrad Binder (Bürgermeister Haag am </w:t>
      </w:r>
      <w:proofErr w:type="spellStart"/>
      <w:r>
        <w:t>Hausruck</w:t>
      </w:r>
      <w:proofErr w:type="spellEnd"/>
      <w:r>
        <w:t>) unterstützt und von Andrea Wagner</w:t>
      </w:r>
      <w:r w:rsidR="00DD2A19">
        <w:t xml:space="preserve"> (Bodenbündnis OÖ)</w:t>
      </w:r>
      <w:r>
        <w:t xml:space="preserve"> moderiert. </w:t>
      </w:r>
    </w:p>
    <w:p w14:paraId="70C09CEF" w14:textId="77777777" w:rsidR="00AE0148" w:rsidRDefault="00AE0148" w:rsidP="00DE5C19">
      <w:pPr>
        <w:autoSpaceDE w:val="0"/>
        <w:autoSpaceDN w:val="0"/>
        <w:adjustRightInd w:val="0"/>
        <w:spacing w:after="0" w:line="240" w:lineRule="auto"/>
        <w:jc w:val="both"/>
      </w:pPr>
    </w:p>
    <w:p w14:paraId="5B346D05" w14:textId="77777777" w:rsidR="007D0127" w:rsidRPr="007D0127" w:rsidRDefault="007D0127" w:rsidP="00DE5C19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7D0127">
        <w:rPr>
          <w:i/>
        </w:rPr>
        <w:t>Wie</w:t>
      </w:r>
      <w:r w:rsidR="0084243C" w:rsidRPr="007D0127">
        <w:rPr>
          <w:i/>
        </w:rPr>
        <w:t xml:space="preserve"> lange</w:t>
      </w:r>
      <w:r w:rsidRPr="007D0127">
        <w:rPr>
          <w:i/>
        </w:rPr>
        <w:t xml:space="preserve"> ist</w:t>
      </w:r>
      <w:r w:rsidR="0084243C" w:rsidRPr="007D0127">
        <w:rPr>
          <w:i/>
        </w:rPr>
        <w:t xml:space="preserve"> </w:t>
      </w:r>
      <w:r w:rsidR="00980341" w:rsidRPr="007D0127">
        <w:rPr>
          <w:i/>
        </w:rPr>
        <w:t xml:space="preserve">die Wartezeit nach </w:t>
      </w:r>
      <w:r w:rsidR="00DE5C19" w:rsidRPr="007D0127">
        <w:rPr>
          <w:i/>
        </w:rPr>
        <w:t>Einbringung</w:t>
      </w:r>
      <w:r w:rsidR="00980341" w:rsidRPr="007D0127">
        <w:rPr>
          <w:i/>
        </w:rPr>
        <w:t xml:space="preserve"> eines Förderantrages </w:t>
      </w:r>
      <w:r w:rsidR="005A20B4" w:rsidRPr="007D0127">
        <w:rPr>
          <w:i/>
        </w:rPr>
        <w:t>im Schnitt</w:t>
      </w:r>
      <w:r w:rsidRPr="007D0127">
        <w:rPr>
          <w:i/>
        </w:rPr>
        <w:t>?</w:t>
      </w:r>
    </w:p>
    <w:p w14:paraId="558491E9" w14:textId="6A5FA8C9" w:rsidR="00AE0148" w:rsidRDefault="00980341" w:rsidP="00DE5C1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7D0127">
        <w:t>Im</w:t>
      </w:r>
      <w:r>
        <w:t xml:space="preserve"> Normalfall nach </w:t>
      </w:r>
      <w:r w:rsidR="00DE5C19">
        <w:t>Erhalt</w:t>
      </w:r>
      <w:r>
        <w:t xml:space="preserve"> aller wichtigen </w:t>
      </w:r>
      <w:r w:rsidR="0085145C">
        <w:t>Dokumente</w:t>
      </w:r>
      <w:r>
        <w:t xml:space="preserve"> rasch zu einer</w:t>
      </w:r>
      <w:r w:rsidR="00474DE8">
        <w:t xml:space="preserve"> Rückmeldung durch die abwickel</w:t>
      </w:r>
      <w:r w:rsidR="00DE5C19">
        <w:t>nd</w:t>
      </w:r>
      <w:r w:rsidR="00474DE8">
        <w:t>e Förderstelle kommt</w:t>
      </w:r>
      <w:r>
        <w:t>. Au</w:t>
      </w:r>
      <w:r w:rsidR="00DD2A19">
        <w:t>s</w:t>
      </w:r>
      <w:r>
        <w:t xml:space="preserve">nahmen können </w:t>
      </w:r>
      <w:r w:rsidR="00474DE8">
        <w:t>vorkommen</w:t>
      </w:r>
      <w:r w:rsidR="00DD2A19">
        <w:t xml:space="preserve"> und es darf sehr gerne zum Stand des Förderantrages telefonisch oder per Mail nachgefragt werden.</w:t>
      </w:r>
      <w:r w:rsidR="00474DE8">
        <w:t xml:space="preserve"> </w:t>
      </w:r>
    </w:p>
    <w:p w14:paraId="72DB0D12" w14:textId="7DA4F81A" w:rsidR="00CE1C28" w:rsidRDefault="00CE1C28" w:rsidP="00DE5C1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Antragstellung VOR Umsetzung, vorab Kontaktaufnahme von Vorteil </w:t>
      </w:r>
      <w:hyperlink r:id="rId7" w:history="1">
        <w:r>
          <w:rPr>
            <w:rStyle w:val="Hyperlink"/>
            <w:rFonts w:ascii="Arial" w:hAnsi="Arial" w:cs="Arial"/>
            <w:sz w:val="16"/>
            <w:szCs w:val="16"/>
          </w:rPr>
          <w:t>us.post@ooe.gv.at</w:t>
        </w:r>
      </w:hyperlink>
      <w:r>
        <w:rPr>
          <w:rFonts w:ascii="Arial" w:hAnsi="Arial" w:cs="Arial"/>
          <w:color w:val="000000"/>
          <w:sz w:val="16"/>
          <w:szCs w:val="16"/>
        </w:rPr>
        <w:t xml:space="preserve"> – Mag. Sandra Urban,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Thomas Bauer</w:t>
      </w:r>
    </w:p>
    <w:p w14:paraId="49B0E5CF" w14:textId="77777777" w:rsidR="00AE0148" w:rsidRDefault="00AE0148" w:rsidP="00DE5C19">
      <w:pPr>
        <w:autoSpaceDE w:val="0"/>
        <w:autoSpaceDN w:val="0"/>
        <w:adjustRightInd w:val="0"/>
        <w:spacing w:after="0" w:line="240" w:lineRule="auto"/>
        <w:jc w:val="both"/>
      </w:pPr>
    </w:p>
    <w:p w14:paraId="3A12C1F5" w14:textId="77777777" w:rsidR="007D0127" w:rsidRPr="007D0127" w:rsidRDefault="00C747AF" w:rsidP="00DE5C19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7D0127">
        <w:rPr>
          <w:i/>
        </w:rPr>
        <w:t xml:space="preserve">Förderung von Rasengittersteinen </w:t>
      </w:r>
      <w:r w:rsidR="00A95C38" w:rsidRPr="007D0127">
        <w:rPr>
          <w:i/>
        </w:rPr>
        <w:t xml:space="preserve">(Förderung zur bodenschonenden Oberflächenbefestigung) </w:t>
      </w:r>
    </w:p>
    <w:p w14:paraId="4C358B01" w14:textId="3E06D84A" w:rsidR="00AE0148" w:rsidRDefault="007D0127" w:rsidP="00DE5C1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Wichtig ist, dass Vorgaben </w:t>
      </w:r>
      <w:proofErr w:type="spellStart"/>
      <w:proofErr w:type="gramStart"/>
      <w:r>
        <w:t>zB</w:t>
      </w:r>
      <w:proofErr w:type="spellEnd"/>
      <w:r>
        <w:t xml:space="preserve">  zum</w:t>
      </w:r>
      <w:proofErr w:type="gramEnd"/>
      <w:r>
        <w:t xml:space="preserve"> </w:t>
      </w:r>
      <w:r w:rsidR="00A95C38">
        <w:t>B</w:t>
      </w:r>
      <w:r w:rsidR="00C747AF">
        <w:t xml:space="preserve">odenaufbau (30cm </w:t>
      </w:r>
      <w:r>
        <w:t>Oberboden</w:t>
      </w:r>
      <w:r w:rsidR="00DD685C">
        <w:t xml:space="preserve"> für Grundwasserschutz</w:t>
      </w:r>
      <w:r w:rsidR="00C747AF">
        <w:t xml:space="preserve">) zu beachten </w:t>
      </w:r>
      <w:r w:rsidR="00A95C38">
        <w:t>sind</w:t>
      </w:r>
      <w:r w:rsidR="00C747AF">
        <w:t xml:space="preserve">. </w:t>
      </w:r>
    </w:p>
    <w:p w14:paraId="6FB8DC96" w14:textId="77777777" w:rsidR="00AE0148" w:rsidRDefault="00AE0148" w:rsidP="00DE5C19">
      <w:pPr>
        <w:autoSpaceDE w:val="0"/>
        <w:autoSpaceDN w:val="0"/>
        <w:adjustRightInd w:val="0"/>
        <w:spacing w:after="0" w:line="240" w:lineRule="auto"/>
        <w:jc w:val="both"/>
      </w:pPr>
    </w:p>
    <w:p w14:paraId="39CD5468" w14:textId="4E710FAA" w:rsidR="007D0127" w:rsidRDefault="002C5941" w:rsidP="00DE5C19">
      <w:pPr>
        <w:autoSpaceDE w:val="0"/>
        <w:autoSpaceDN w:val="0"/>
        <w:adjustRightInd w:val="0"/>
        <w:spacing w:after="0" w:line="240" w:lineRule="auto"/>
        <w:jc w:val="both"/>
      </w:pPr>
      <w:r w:rsidRPr="007D0127">
        <w:rPr>
          <w:i/>
        </w:rPr>
        <w:t>Gemeinde</w:t>
      </w:r>
      <w:r w:rsidR="00AA531C" w:rsidRPr="007D0127">
        <w:rPr>
          <w:i/>
        </w:rPr>
        <w:t>-</w:t>
      </w:r>
      <w:r w:rsidRPr="007D0127">
        <w:rPr>
          <w:i/>
        </w:rPr>
        <w:t>Boden</w:t>
      </w:r>
      <w:r w:rsidR="007D0127">
        <w:rPr>
          <w:i/>
        </w:rPr>
        <w:t>-P</w:t>
      </w:r>
      <w:r w:rsidRPr="007D0127">
        <w:rPr>
          <w:i/>
        </w:rPr>
        <w:t>rogramm</w:t>
      </w:r>
      <w:r>
        <w:t xml:space="preserve"> </w:t>
      </w:r>
    </w:p>
    <w:p w14:paraId="4C88E3E8" w14:textId="77777777" w:rsidR="007D0127" w:rsidRDefault="007D0127" w:rsidP="00DE5C1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bietet auch die </w:t>
      </w:r>
      <w:r w:rsidR="00DD685C">
        <w:t>Unterstützungsmöglichkeiten</w:t>
      </w:r>
      <w:r w:rsidR="002C5941">
        <w:t xml:space="preserve"> </w:t>
      </w:r>
      <w:r w:rsidR="005A20B4">
        <w:t>zur Entwicklung eines</w:t>
      </w:r>
      <w:r w:rsidR="002C5941">
        <w:t xml:space="preserve"> Bodenschutzkonzept</w:t>
      </w:r>
      <w:r w:rsidR="005A20B4">
        <w:t xml:space="preserve">es in der Gemeinde </w:t>
      </w:r>
    </w:p>
    <w:p w14:paraId="0F76085C" w14:textId="6F8FC309" w:rsidR="007D0127" w:rsidRDefault="007D0127" w:rsidP="00DE5C1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Link zum </w:t>
      </w:r>
      <w:hyperlink r:id="rId8" w:history="1">
        <w:r w:rsidRPr="00573F9F">
          <w:rPr>
            <w:rStyle w:val="Hyperlink"/>
          </w:rPr>
          <w:t>https://www.land-oberoesterreich.gv.at/237005.htm</w:t>
        </w:r>
      </w:hyperlink>
    </w:p>
    <w:p w14:paraId="3649F1AA" w14:textId="77777777" w:rsidR="007D0127" w:rsidRDefault="007D0127" w:rsidP="00DE5C19">
      <w:pPr>
        <w:autoSpaceDE w:val="0"/>
        <w:autoSpaceDN w:val="0"/>
        <w:adjustRightInd w:val="0"/>
        <w:spacing w:after="0" w:line="240" w:lineRule="auto"/>
        <w:jc w:val="both"/>
      </w:pPr>
    </w:p>
    <w:p w14:paraId="777E273F" w14:textId="77777777" w:rsidR="007D0127" w:rsidRDefault="007D0127" w:rsidP="00DE5C19">
      <w:pPr>
        <w:autoSpaceDE w:val="0"/>
        <w:autoSpaceDN w:val="0"/>
        <w:adjustRightInd w:val="0"/>
        <w:spacing w:after="0" w:line="240" w:lineRule="auto"/>
        <w:jc w:val="both"/>
      </w:pPr>
    </w:p>
    <w:p w14:paraId="43C350CC" w14:textId="77777777" w:rsidR="007D0127" w:rsidRDefault="00DD2A19" w:rsidP="00DE5C19">
      <w:pPr>
        <w:autoSpaceDE w:val="0"/>
        <w:autoSpaceDN w:val="0"/>
        <w:adjustRightInd w:val="0"/>
        <w:spacing w:after="0" w:line="240" w:lineRule="auto"/>
        <w:jc w:val="both"/>
      </w:pPr>
      <w:r w:rsidRPr="007D0127">
        <w:rPr>
          <w:i/>
        </w:rPr>
        <w:t>Thema Retentions-/Sickerbecken</w:t>
      </w:r>
      <w:r>
        <w:t xml:space="preserve"> </w:t>
      </w:r>
      <w:r w:rsidR="0043730C">
        <w:t xml:space="preserve">für </w:t>
      </w:r>
      <w:r w:rsidR="005A20B4">
        <w:t>detailliertere</w:t>
      </w:r>
      <w:r w:rsidR="0043730C">
        <w:t xml:space="preserve"> Hinweis</w:t>
      </w:r>
      <w:r w:rsidR="005A20B4">
        <w:t>e</w:t>
      </w:r>
      <w:r w:rsidR="0043730C">
        <w:t xml:space="preserve"> </w:t>
      </w:r>
      <w:r w:rsidR="007D0127">
        <w:t>an den</w:t>
      </w:r>
      <w:r w:rsidR="0043730C">
        <w:t xml:space="preserve"> jeweiligen Gewässerbezirk </w:t>
      </w:r>
      <w:r w:rsidR="007D0127">
        <w:t xml:space="preserve">wenden </w:t>
      </w:r>
      <w:r w:rsidR="00474DE8">
        <w:t xml:space="preserve">sowie </w:t>
      </w:r>
      <w:r w:rsidR="00DE5C19">
        <w:t>das</w:t>
      </w:r>
      <w:r w:rsidR="00474DE8">
        <w:t xml:space="preserve"> </w:t>
      </w:r>
      <w:r w:rsidR="00DE5C19">
        <w:t>Merkblatt „</w:t>
      </w:r>
      <w:r w:rsidR="00DE5C19" w:rsidRPr="00DE5C19">
        <w:t>G</w:t>
      </w:r>
      <w:r w:rsidR="00DE5C19">
        <w:t>estaltung und Erhaltung naturnaher Sicker- und Retentionsmulden“</w:t>
      </w:r>
      <w:r w:rsidR="007D0127">
        <w:t xml:space="preserve"> der Naturschutzabteilung.</w:t>
      </w:r>
    </w:p>
    <w:p w14:paraId="7F845588" w14:textId="77777777" w:rsidR="007D0127" w:rsidRDefault="007D0127" w:rsidP="00DE5C19">
      <w:pPr>
        <w:jc w:val="both"/>
      </w:pPr>
    </w:p>
    <w:p w14:paraId="6FBEB188" w14:textId="77777777" w:rsidR="007D0127" w:rsidRPr="007D0127" w:rsidRDefault="00DD2A19" w:rsidP="00DE5C19">
      <w:pPr>
        <w:jc w:val="both"/>
        <w:rPr>
          <w:i/>
        </w:rPr>
      </w:pPr>
      <w:r w:rsidRPr="007D0127">
        <w:rPr>
          <w:i/>
        </w:rPr>
        <w:t>Neuanlag</w:t>
      </w:r>
      <w:r w:rsidR="00474DE8" w:rsidRPr="007D0127">
        <w:rPr>
          <w:i/>
        </w:rPr>
        <w:t xml:space="preserve">e </w:t>
      </w:r>
      <w:r w:rsidR="00980341" w:rsidRPr="007D0127">
        <w:rPr>
          <w:i/>
        </w:rPr>
        <w:t xml:space="preserve">und </w:t>
      </w:r>
      <w:r w:rsidR="00474DE8" w:rsidRPr="007D0127">
        <w:rPr>
          <w:i/>
        </w:rPr>
        <w:t xml:space="preserve">Pflege </w:t>
      </w:r>
      <w:r w:rsidR="00980341" w:rsidRPr="007D0127">
        <w:rPr>
          <w:i/>
        </w:rPr>
        <w:t>von</w:t>
      </w:r>
      <w:r w:rsidR="00474DE8" w:rsidRPr="007D0127">
        <w:rPr>
          <w:i/>
        </w:rPr>
        <w:t xml:space="preserve"> öffentlichen Grünflächen (Rasenflächen, 2</w:t>
      </w:r>
      <w:r w:rsidR="0085145C" w:rsidRPr="007D0127">
        <w:rPr>
          <w:i/>
        </w:rPr>
        <w:t>-</w:t>
      </w:r>
      <w:r w:rsidR="00474DE8" w:rsidRPr="007D0127">
        <w:rPr>
          <w:i/>
        </w:rPr>
        <w:t>mähdig</w:t>
      </w:r>
      <w:r w:rsidR="007D0127" w:rsidRPr="007D0127">
        <w:rPr>
          <w:i/>
        </w:rPr>
        <w:t xml:space="preserve">e Blumenwiese etc.) </w:t>
      </w:r>
    </w:p>
    <w:p w14:paraId="39E9931E" w14:textId="5F1E86DB" w:rsidR="00980341" w:rsidRDefault="007D0127" w:rsidP="00DE5C19">
      <w:pPr>
        <w:jc w:val="both"/>
      </w:pPr>
      <w:r>
        <w:t xml:space="preserve">Nähere Informationen beim Bodenbündnis OÖ im Rahmen Bienenfreundlicher Gemeinde oder unter </w:t>
      </w:r>
      <w:hyperlink r:id="rId9" w:history="1">
        <w:r w:rsidRPr="00573F9F">
          <w:rPr>
            <w:rStyle w:val="Hyperlink"/>
          </w:rPr>
          <w:t>www.bienenfreundlich.at</w:t>
        </w:r>
      </w:hyperlink>
    </w:p>
    <w:p w14:paraId="5BEA1C9C" w14:textId="77777777" w:rsidR="007D0127" w:rsidRDefault="007D0127" w:rsidP="00DE5C19">
      <w:pPr>
        <w:jc w:val="both"/>
      </w:pPr>
    </w:p>
    <w:sectPr w:rsidR="007D01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AA665" w14:textId="77777777" w:rsidR="00686271" w:rsidRDefault="00686271" w:rsidP="00686271">
      <w:pPr>
        <w:spacing w:after="0" w:line="240" w:lineRule="auto"/>
      </w:pPr>
      <w:r>
        <w:separator/>
      </w:r>
    </w:p>
  </w:endnote>
  <w:endnote w:type="continuationSeparator" w:id="0">
    <w:p w14:paraId="0ABAB6B1" w14:textId="77777777" w:rsidR="00686271" w:rsidRDefault="00686271" w:rsidP="0068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0750D" w14:textId="77777777" w:rsidR="00686271" w:rsidRDefault="006862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5481D" w14:textId="77777777" w:rsidR="00686271" w:rsidRDefault="006862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D6725" w14:textId="77777777" w:rsidR="00686271" w:rsidRDefault="006862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50D87" w14:textId="77777777" w:rsidR="00686271" w:rsidRDefault="00686271" w:rsidP="00686271">
      <w:pPr>
        <w:spacing w:after="0" w:line="240" w:lineRule="auto"/>
      </w:pPr>
      <w:r>
        <w:separator/>
      </w:r>
    </w:p>
  </w:footnote>
  <w:footnote w:type="continuationSeparator" w:id="0">
    <w:p w14:paraId="3B03D904" w14:textId="77777777" w:rsidR="00686271" w:rsidRDefault="00686271" w:rsidP="0068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26FC" w14:textId="77777777" w:rsidR="00686271" w:rsidRDefault="006862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05941" w14:textId="63FD667D" w:rsidR="00686271" w:rsidRDefault="00686271">
    <w:pPr>
      <w:pStyle w:val="Kopfzeile"/>
    </w:pPr>
    <w:bookmarkStart w:id="0" w:name="_GoBack"/>
    <w:r w:rsidRPr="001D2EA6">
      <w:rPr>
        <w:noProof/>
        <w:sz w:val="2"/>
        <w:lang w:val="de-DE" w:eastAsia="de-DE"/>
      </w:rPr>
      <w:drawing>
        <wp:anchor distT="0" distB="0" distL="114300" distR="114300" simplePos="0" relativeHeight="251659264" behindDoc="1" locked="0" layoutInCell="1" allowOverlap="1" wp14:anchorId="0B51B3E3" wp14:editId="4727965B">
          <wp:simplePos x="0" y="0"/>
          <wp:positionH relativeFrom="margin">
            <wp:align>center</wp:align>
          </wp:positionH>
          <wp:positionV relativeFrom="paragraph">
            <wp:posOffset>-42838</wp:posOffset>
          </wp:positionV>
          <wp:extent cx="6738620" cy="876935"/>
          <wp:effectExtent l="0" t="0" r="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8620" cy="876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119EC954" w14:textId="77777777" w:rsidR="00686271" w:rsidRDefault="006862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E9EEE" w14:textId="77777777" w:rsidR="00686271" w:rsidRDefault="006862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D4"/>
    <w:rsid w:val="001002F5"/>
    <w:rsid w:val="00126C84"/>
    <w:rsid w:val="001D49DF"/>
    <w:rsid w:val="002C5941"/>
    <w:rsid w:val="0043730C"/>
    <w:rsid w:val="00474DE8"/>
    <w:rsid w:val="00566365"/>
    <w:rsid w:val="005A20B4"/>
    <w:rsid w:val="00686271"/>
    <w:rsid w:val="007D0127"/>
    <w:rsid w:val="0084243C"/>
    <w:rsid w:val="0085145C"/>
    <w:rsid w:val="00867CD4"/>
    <w:rsid w:val="00980341"/>
    <w:rsid w:val="00A95C38"/>
    <w:rsid w:val="00AA531C"/>
    <w:rsid w:val="00AE0148"/>
    <w:rsid w:val="00C747AF"/>
    <w:rsid w:val="00CC3B7E"/>
    <w:rsid w:val="00CE1C28"/>
    <w:rsid w:val="00DD2A19"/>
    <w:rsid w:val="00DD685C"/>
    <w:rsid w:val="00D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0F0E"/>
  <w15:chartTrackingRefBased/>
  <w15:docId w15:val="{85CF2673-7405-42DA-8C32-E9008951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D012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86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6271"/>
  </w:style>
  <w:style w:type="paragraph" w:styleId="Fuzeile">
    <w:name w:val="footer"/>
    <w:basedOn w:val="Standard"/>
    <w:link w:val="FuzeileZchn"/>
    <w:uiPriority w:val="99"/>
    <w:unhideWhenUsed/>
    <w:rsid w:val="00686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6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d-oberoesterreich.gv.at/237005.ht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us.post@ooe.gv.a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enenfreundlich.a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Wagner</dc:creator>
  <cp:keywords/>
  <dc:description/>
  <cp:lastModifiedBy>Gerlinde Larndorfer-Armbruster, Mag.</cp:lastModifiedBy>
  <cp:revision>4</cp:revision>
  <dcterms:created xsi:type="dcterms:W3CDTF">2022-01-24T15:51:00Z</dcterms:created>
  <dcterms:modified xsi:type="dcterms:W3CDTF">2022-01-31T08:37:00Z</dcterms:modified>
</cp:coreProperties>
</file>